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8F87E" w14:textId="05B39A56" w:rsidR="00A25935" w:rsidRPr="00887EDB" w:rsidRDefault="00A25935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  <w:r w:rsidRPr="00887EDB">
        <w:rPr>
          <w:rFonts w:ascii="GHEA Grapalat" w:hAnsi="GHEA Grapalat"/>
          <w:sz w:val="32"/>
          <w:szCs w:val="32"/>
          <w:lang w:val="ru-RU"/>
        </w:rPr>
        <w:t>ОБЪЯВЛЕНИЕ</w:t>
      </w:r>
    </w:p>
    <w:p w14:paraId="5634765C" w14:textId="77777777" w:rsidR="00BC2CE7" w:rsidRPr="00887EDB" w:rsidRDefault="00BC2CE7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1BA80104" w14:textId="57C05A55" w:rsidR="00A25935" w:rsidRPr="00BC2CE7" w:rsidRDefault="00A25935" w:rsidP="00BC2CE7">
      <w:pPr>
        <w:spacing w:after="0" w:line="240" w:lineRule="auto"/>
        <w:jc w:val="center"/>
        <w:rPr>
          <w:rFonts w:ascii="GHEA Grapalat" w:hAnsi="GHEA Grapalat"/>
          <w:sz w:val="28"/>
          <w:szCs w:val="28"/>
          <w:lang w:val="ru-RU"/>
        </w:rPr>
      </w:pPr>
      <w:r w:rsidRPr="00BC2CE7">
        <w:rPr>
          <w:rFonts w:ascii="GHEA Grapalat" w:hAnsi="GHEA Grapalat"/>
          <w:sz w:val="28"/>
          <w:szCs w:val="28"/>
          <w:lang w:val="ru-RU"/>
        </w:rPr>
        <w:t>Об отсутствии конфликта интересов, предусмотренного пунктом 6 статьи 33 Закона РА «О закупках»</w:t>
      </w:r>
    </w:p>
    <w:p w14:paraId="09565FCD" w14:textId="35AD8C34" w:rsidR="00A25935" w:rsidRDefault="00A25935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5DE86621" w14:textId="77777777" w:rsidR="00BC2CE7" w:rsidRDefault="00BC2CE7" w:rsidP="00BC2CE7">
      <w:pPr>
        <w:spacing w:after="0" w:line="240" w:lineRule="auto"/>
        <w:jc w:val="center"/>
        <w:rPr>
          <w:rFonts w:ascii="GHEA Grapalat" w:hAnsi="GHEA Grapalat"/>
          <w:sz w:val="32"/>
          <w:szCs w:val="32"/>
          <w:lang w:val="ru-RU"/>
        </w:rPr>
      </w:pPr>
    </w:p>
    <w:p w14:paraId="6442E3AA" w14:textId="12E504D7" w:rsidR="00A25935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  <w:r w:rsidRPr="00BC2CE7">
        <w:rPr>
          <w:rFonts w:ascii="GHEA Grapalat" w:hAnsi="GHEA Grapalat"/>
          <w:sz w:val="24"/>
          <w:szCs w:val="24"/>
          <w:lang w:val="ru-RU"/>
        </w:rPr>
        <w:t>г. Ереван</w:t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Pr="00BC2CE7">
        <w:rPr>
          <w:rFonts w:ascii="GHEA Grapalat" w:hAnsi="GHEA Grapalat"/>
          <w:sz w:val="24"/>
          <w:szCs w:val="24"/>
          <w:lang w:val="ru-RU"/>
        </w:rPr>
        <w:tab/>
      </w:r>
      <w:r w:rsidR="00D20CA1">
        <w:rPr>
          <w:rFonts w:ascii="GHEA Grapalat" w:hAnsi="GHEA Grapalat"/>
          <w:sz w:val="24"/>
          <w:szCs w:val="24"/>
          <w:lang w:val="hy-AM"/>
        </w:rPr>
        <w:t>31</w:t>
      </w:r>
      <w:r w:rsidRPr="00BC2CE7">
        <w:rPr>
          <w:rFonts w:ascii="GHEA Grapalat" w:hAnsi="GHEA Grapalat"/>
          <w:sz w:val="24"/>
          <w:szCs w:val="24"/>
          <w:lang w:val="ru-RU"/>
        </w:rPr>
        <w:t>.</w:t>
      </w:r>
      <w:r w:rsidR="008D414D" w:rsidRPr="00261441">
        <w:rPr>
          <w:rFonts w:ascii="GHEA Grapalat" w:hAnsi="GHEA Grapalat"/>
          <w:sz w:val="24"/>
          <w:szCs w:val="24"/>
          <w:lang w:val="ru-RU"/>
        </w:rPr>
        <w:t>0</w:t>
      </w:r>
      <w:r w:rsidR="00D20CA1">
        <w:rPr>
          <w:rFonts w:ascii="GHEA Grapalat" w:hAnsi="GHEA Grapalat"/>
          <w:sz w:val="24"/>
          <w:szCs w:val="24"/>
          <w:lang w:val="hy-AM"/>
        </w:rPr>
        <w:t>3</w:t>
      </w:r>
      <w:r w:rsidRPr="00BC2CE7">
        <w:rPr>
          <w:rFonts w:ascii="GHEA Grapalat" w:hAnsi="GHEA Grapalat"/>
          <w:sz w:val="24"/>
          <w:szCs w:val="24"/>
          <w:lang w:val="ru-RU"/>
        </w:rPr>
        <w:t>.202</w:t>
      </w:r>
      <w:r w:rsidR="008D414D" w:rsidRPr="00261441">
        <w:rPr>
          <w:rFonts w:ascii="GHEA Grapalat" w:hAnsi="GHEA Grapalat"/>
          <w:sz w:val="24"/>
          <w:szCs w:val="24"/>
          <w:lang w:val="ru-RU"/>
        </w:rPr>
        <w:t>6</w:t>
      </w:r>
      <w:r w:rsidRPr="00BC2CE7">
        <w:rPr>
          <w:rFonts w:ascii="GHEA Grapalat" w:hAnsi="GHEA Grapalat"/>
          <w:sz w:val="24"/>
          <w:szCs w:val="24"/>
          <w:lang w:val="ru-RU"/>
        </w:rPr>
        <w:t>г</w:t>
      </w:r>
    </w:p>
    <w:p w14:paraId="077CE373" w14:textId="5D2E6BCC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58EA53B7" w14:textId="37A2E584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7F4BD782" w14:textId="76FE07C1" w:rsidR="00BC2CE7" w:rsidRDefault="00BC2CE7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0A7C796B" w14:textId="77777777" w:rsidR="00196FD2" w:rsidRDefault="00196FD2" w:rsidP="00BC2CE7">
      <w:pPr>
        <w:spacing w:after="0" w:line="240" w:lineRule="auto"/>
        <w:rPr>
          <w:rFonts w:ascii="GHEA Grapalat" w:hAnsi="GHEA Grapalat"/>
          <w:sz w:val="24"/>
          <w:szCs w:val="24"/>
          <w:lang w:val="ru-RU"/>
        </w:rPr>
      </w:pPr>
    </w:p>
    <w:p w14:paraId="65C67D90" w14:textId="57F64503" w:rsidR="00BC2CE7" w:rsidRDefault="00BC2CE7" w:rsidP="00631B5E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BC2CE7">
        <w:rPr>
          <w:rFonts w:ascii="GHEA Grapalat" w:hAnsi="GHEA Grapalat"/>
          <w:sz w:val="24"/>
          <w:szCs w:val="24"/>
          <w:lang w:val="ru-RU"/>
        </w:rPr>
        <w:t xml:space="preserve">В рамках процедуры запроса котировок с кодом </w:t>
      </w:r>
      <w:bookmarkStart w:id="0" w:name="_Hlk220939031"/>
      <w:r w:rsidRPr="00BC2CE7">
        <w:rPr>
          <w:rFonts w:ascii="GHEA Grapalat" w:hAnsi="GHEA Grapalat"/>
          <w:sz w:val="24"/>
          <w:szCs w:val="24"/>
          <w:lang w:val="ru-RU"/>
        </w:rPr>
        <w:t>«</w:t>
      </w:r>
      <w:bookmarkEnd w:id="0"/>
      <w:r w:rsidR="00F13961" w:rsidRPr="00F13961">
        <w:rPr>
          <w:rFonts w:ascii="GHEA Grapalat" w:hAnsi="GHEA Grapalat"/>
          <w:b/>
          <w:bCs/>
          <w:sz w:val="24"/>
          <w:szCs w:val="24"/>
          <w:lang w:val="ru-RU"/>
        </w:rPr>
        <w:t>PMAT-GHTsDzB-26/</w:t>
      </w:r>
      <w:bookmarkStart w:id="1" w:name="_Hlk220939037"/>
      <w:r w:rsidR="00D20CA1">
        <w:rPr>
          <w:rFonts w:ascii="GHEA Grapalat" w:hAnsi="GHEA Grapalat"/>
          <w:b/>
          <w:bCs/>
          <w:sz w:val="24"/>
          <w:szCs w:val="24"/>
          <w:lang w:val="hy-AM"/>
        </w:rPr>
        <w:t>16</w:t>
      </w:r>
      <w:bookmarkStart w:id="2" w:name="_GoBack"/>
      <w:bookmarkEnd w:id="2"/>
      <w:r w:rsidRPr="00BC2CE7">
        <w:rPr>
          <w:rFonts w:ascii="GHEA Grapalat" w:hAnsi="GHEA Grapalat"/>
          <w:sz w:val="24"/>
          <w:szCs w:val="24"/>
          <w:lang w:val="ru-RU"/>
        </w:rPr>
        <w:t>»</w:t>
      </w:r>
      <w:bookmarkEnd w:id="1"/>
      <w:r w:rsidRPr="00BC2CE7">
        <w:rPr>
          <w:rFonts w:ascii="GHEA Grapalat" w:hAnsi="GHEA Grapalat"/>
          <w:sz w:val="24"/>
          <w:szCs w:val="24"/>
          <w:lang w:val="ru-RU"/>
        </w:rPr>
        <w:t xml:space="preserve"> председатель оценочной комиссии по закупке </w:t>
      </w:r>
      <w:r w:rsidR="00384409" w:rsidRPr="00384409">
        <w:rPr>
          <w:rFonts w:ascii="GHEA Grapalat" w:hAnsi="GHEA Grapalat"/>
          <w:sz w:val="24"/>
          <w:szCs w:val="24"/>
          <w:lang w:val="ru-RU"/>
        </w:rPr>
        <w:t>«</w:t>
      </w:r>
      <w:r w:rsidR="00384409" w:rsidRPr="00384409">
        <w:rPr>
          <w:rStyle w:val="Strong"/>
          <w:rFonts w:ascii="GHEA Grapalat" w:hAnsi="GHEA Grapalat" w:cs="Arial"/>
          <w:color w:val="2C2D2E"/>
          <w:sz w:val="24"/>
          <w:szCs w:val="24"/>
          <w:lang w:val="ru-RU"/>
        </w:rPr>
        <w:t>техническое обслуживание автомобилей»</w:t>
      </w:r>
      <w:r w:rsidR="00631B5E" w:rsidRPr="00631B5E">
        <w:rPr>
          <w:rStyle w:val="Strong"/>
          <w:rFonts w:ascii="Arial" w:hAnsi="Arial" w:cs="Arial"/>
          <w:color w:val="2C2D2E"/>
          <w:sz w:val="24"/>
          <w:szCs w:val="24"/>
          <w:lang w:val="ru-RU"/>
        </w:rPr>
        <w:t xml:space="preserve"> 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для нужд ГНКО «Служба по охране историко-культурных заповедников-музеев и исторической среды» </w:t>
      </w:r>
      <w:r w:rsidR="00210DDE" w:rsidRPr="00210DDE">
        <w:rPr>
          <w:rFonts w:ascii="GHEA Grapalat" w:hAnsi="GHEA Grapalat"/>
          <w:sz w:val="24"/>
          <w:szCs w:val="24"/>
          <w:lang w:val="ru-RU"/>
        </w:rPr>
        <w:t xml:space="preserve">А. </w:t>
      </w:r>
      <w:r w:rsidR="00C00BBF">
        <w:rPr>
          <w:rFonts w:ascii="GHEA Grapalat" w:hAnsi="GHEA Grapalat"/>
          <w:sz w:val="24"/>
          <w:szCs w:val="24"/>
          <w:lang w:val="ru-RU"/>
        </w:rPr>
        <w:t>Товмас</w:t>
      </w:r>
      <w:r w:rsidR="00210DDE" w:rsidRPr="00210DDE">
        <w:rPr>
          <w:rFonts w:ascii="GHEA Grapalat" w:hAnsi="GHEA Grapalat"/>
          <w:sz w:val="24"/>
          <w:szCs w:val="24"/>
          <w:lang w:val="ru-RU"/>
        </w:rPr>
        <w:t>ян</w:t>
      </w:r>
      <w:r w:rsidRPr="00BC2CE7">
        <w:rPr>
          <w:rFonts w:ascii="GHEA Grapalat" w:hAnsi="GHEA Grapalat"/>
          <w:sz w:val="24"/>
          <w:szCs w:val="24"/>
          <w:lang w:val="ru-RU"/>
        </w:rPr>
        <w:t>, члены:</w:t>
      </w:r>
      <w:r w:rsidR="00631B5E">
        <w:rPr>
          <w:rFonts w:ascii="GHEA Grapalat" w:hAnsi="GHEA Grapalat"/>
          <w:sz w:val="24"/>
          <w:szCs w:val="24"/>
          <w:lang w:val="ru-RU"/>
        </w:rPr>
        <w:t xml:space="preserve"> </w:t>
      </w:r>
      <w:r w:rsidR="0041014D" w:rsidRPr="0041014D">
        <w:rPr>
          <w:rFonts w:ascii="GHEA Grapalat" w:hAnsi="GHEA Grapalat"/>
          <w:sz w:val="24"/>
          <w:szCs w:val="24"/>
          <w:lang w:val="ru-RU"/>
        </w:rPr>
        <w:t>Д. Агасинян</w:t>
      </w:r>
      <w:r w:rsidR="00210DDE">
        <w:rPr>
          <w:rFonts w:ascii="GHEA Grapalat" w:hAnsi="GHEA Grapalat"/>
          <w:sz w:val="24"/>
          <w:szCs w:val="24"/>
          <w:lang w:val="ru-RU"/>
        </w:rPr>
        <w:t xml:space="preserve">, </w:t>
      </w:r>
      <w:r w:rsidR="0041014D" w:rsidRPr="0041014D">
        <w:rPr>
          <w:rFonts w:ascii="GHEA Grapalat" w:hAnsi="GHEA Grapalat"/>
          <w:sz w:val="24"/>
          <w:szCs w:val="24"/>
          <w:lang w:val="ru-RU"/>
        </w:rPr>
        <w:t>В. Давтян</w:t>
      </w:r>
      <w:r w:rsidR="00631B5E">
        <w:rPr>
          <w:rFonts w:ascii="GHEA Grapalat" w:hAnsi="GHEA Grapalat"/>
          <w:sz w:val="24"/>
          <w:szCs w:val="24"/>
          <w:lang w:val="ru-RU"/>
        </w:rPr>
        <w:t xml:space="preserve"> </w:t>
      </w:r>
      <w:r w:rsidRPr="00BC2CE7">
        <w:rPr>
          <w:rFonts w:ascii="GHEA Grapalat" w:hAnsi="GHEA Grapalat"/>
          <w:sz w:val="24"/>
          <w:szCs w:val="24"/>
          <w:lang w:val="ru-RU"/>
        </w:rPr>
        <w:t>и секретарь</w:t>
      </w:r>
      <w:r w:rsidR="005B3F97">
        <w:rPr>
          <w:rFonts w:ascii="GHEA Grapalat" w:hAnsi="GHEA Grapalat"/>
          <w:sz w:val="24"/>
          <w:szCs w:val="24"/>
          <w:lang w:val="ru-RU"/>
        </w:rPr>
        <w:t>: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 З.</w:t>
      </w:r>
      <w:r w:rsidR="005B3F97">
        <w:rPr>
          <w:rFonts w:ascii="GHEA Grapalat" w:hAnsi="GHEA Grapalat"/>
          <w:sz w:val="24"/>
          <w:szCs w:val="24"/>
          <w:lang w:val="ru-RU"/>
        </w:rPr>
        <w:t xml:space="preserve"> Карапетян</w:t>
      </w:r>
      <w:r w:rsidRPr="00BC2CE7">
        <w:rPr>
          <w:rFonts w:ascii="GHEA Grapalat" w:hAnsi="GHEA Grapalat"/>
          <w:sz w:val="24"/>
          <w:szCs w:val="24"/>
          <w:lang w:val="ru-RU"/>
        </w:rPr>
        <w:t xml:space="preserve"> </w:t>
      </w:r>
      <w:r w:rsidR="005B3F97">
        <w:rPr>
          <w:rFonts w:ascii="GHEA Grapalat" w:hAnsi="GHEA Grapalat"/>
          <w:sz w:val="24"/>
          <w:szCs w:val="24"/>
          <w:lang w:val="ru-RU"/>
        </w:rPr>
        <w:t>п</w:t>
      </w:r>
      <w:r w:rsidRPr="00BC2CE7">
        <w:rPr>
          <w:rFonts w:ascii="GHEA Grapalat" w:hAnsi="GHEA Grapalat"/>
          <w:sz w:val="24"/>
          <w:szCs w:val="24"/>
          <w:lang w:val="ru-RU"/>
        </w:rPr>
        <w:t>осле вскрытия заявок по процедуре закупки с вышеуказанным кодом сообщаем, что организация, учрежденная нами или имеющая долю (акцию), определенную в пункте 6 статьи 33 Закона РА «О закупках», или лицо, связанное с нами близкими родственными или аффилированными отношениями (родитель, супруг(а), ребенок, брат, сестра, бабушка, дедушка, внук(а), а также родитель, ребенок, брат, сестра, бабушка, дедушка, внук(а) супруга(и)), или организация, учрежденная этим лицом или имеющая долю (акцию), не является участником данной процедуры.</w:t>
      </w:r>
    </w:p>
    <w:p w14:paraId="6D033C4A" w14:textId="302CC258" w:rsidR="00196FD2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p w14:paraId="40286D54" w14:textId="69F714AB" w:rsidR="00196FD2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13"/>
        <w:gridCol w:w="2020"/>
        <w:gridCol w:w="121"/>
        <w:gridCol w:w="1797"/>
        <w:gridCol w:w="114"/>
      </w:tblGrid>
      <w:tr w:rsidR="00196FD2" w:rsidRPr="00DB3E08" w14:paraId="4DD60642" w14:textId="77777777" w:rsidTr="00196FD2">
        <w:trPr>
          <w:gridAfter w:val="1"/>
          <w:wAfter w:w="114" w:type="dxa"/>
          <w:trHeight w:val="309"/>
          <w:jc w:val="center"/>
        </w:trPr>
        <w:tc>
          <w:tcPr>
            <w:tcW w:w="2913" w:type="dxa"/>
            <w:vAlign w:val="bottom"/>
          </w:tcPr>
          <w:p w14:paraId="518597B5" w14:textId="7F12776B" w:rsidR="00196FD2" w:rsidRPr="0022164C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  <w:lang w:val="ru-RU"/>
              </w:rPr>
            </w:pPr>
            <w:r w:rsidRPr="00196FD2">
              <w:rPr>
                <w:rFonts w:ascii="GHEA Grapalat" w:hAnsi="GHEA Grapalat" w:cs="Sylfaen"/>
                <w:sz w:val="24"/>
                <w:szCs w:val="24"/>
              </w:rPr>
              <w:t xml:space="preserve">Оценочный </w:t>
            </w:r>
            <w:r w:rsidR="0022164C" w:rsidRPr="0022164C">
              <w:rPr>
                <w:rFonts w:ascii="GHEA Grapalat" w:hAnsi="GHEA Grapalat" w:cs="Sylfaen"/>
                <w:sz w:val="24"/>
                <w:szCs w:val="24"/>
              </w:rPr>
              <w:t>комисси</w:t>
            </w:r>
            <w:r w:rsidR="0022164C">
              <w:rPr>
                <w:rFonts w:ascii="GHEA Grapalat" w:hAnsi="GHEA Grapalat" w:cs="Sylfaen"/>
                <w:sz w:val="24"/>
                <w:szCs w:val="24"/>
                <w:lang w:val="ru-RU"/>
              </w:rPr>
              <w:t>я</w:t>
            </w:r>
          </w:p>
        </w:tc>
        <w:tc>
          <w:tcPr>
            <w:tcW w:w="2020" w:type="dxa"/>
            <w:vAlign w:val="bottom"/>
          </w:tcPr>
          <w:p w14:paraId="0D19E920" w14:textId="77777777" w:rsidR="00196FD2" w:rsidRPr="00DB3E08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918" w:type="dxa"/>
            <w:gridSpan w:val="2"/>
            <w:vAlign w:val="bottom"/>
          </w:tcPr>
          <w:p w14:paraId="4150CFE5" w14:textId="77777777" w:rsidR="00196FD2" w:rsidRPr="00DB3E08" w:rsidRDefault="00196FD2" w:rsidP="00196FD2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</w:p>
        </w:tc>
      </w:tr>
      <w:tr w:rsidR="00196FD2" w:rsidRPr="00DB3E08" w14:paraId="3F41F569" w14:textId="54446539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26BAFA21" w14:textId="35777223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196FD2">
              <w:rPr>
                <w:rFonts w:ascii="GHEA Grapalat" w:hAnsi="GHEA Grapalat" w:cs="Sylfaen"/>
              </w:rPr>
              <w:t>П</w:t>
            </w:r>
            <w:r w:rsidR="0022164C" w:rsidRPr="0022164C">
              <w:rPr>
                <w:rFonts w:ascii="GHEA Grapalat" w:hAnsi="GHEA Grapalat" w:cs="Sylfaen"/>
              </w:rPr>
              <w:t>редседатель</w:t>
            </w:r>
            <w:r w:rsidRPr="00196FD2">
              <w:rPr>
                <w:rFonts w:ascii="GHEA Grapalat" w:hAnsi="GHEA Grapalat" w:cs="Sylfaen"/>
              </w:rPr>
              <w:t>:</w:t>
            </w:r>
          </w:p>
        </w:tc>
        <w:tc>
          <w:tcPr>
            <w:tcW w:w="2141" w:type="dxa"/>
            <w:gridSpan w:val="2"/>
            <w:tcBorders>
              <w:left w:val="nil"/>
            </w:tcBorders>
            <w:vAlign w:val="bottom"/>
          </w:tcPr>
          <w:p w14:paraId="0B290217" w14:textId="15F2F076" w:rsidR="00196FD2" w:rsidRPr="00631B5E" w:rsidRDefault="00631B5E" w:rsidP="00196FD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195768" w:rsidRPr="00195768">
              <w:rPr>
                <w:rFonts w:ascii="GHEA Grapalat" w:hAnsi="GHEA Grapalat"/>
                <w:sz w:val="24"/>
                <w:szCs w:val="24"/>
                <w:lang w:val="ru-RU"/>
              </w:rPr>
              <w:t>А. Товмасян</w:t>
            </w:r>
          </w:p>
        </w:tc>
        <w:tc>
          <w:tcPr>
            <w:tcW w:w="1911" w:type="dxa"/>
            <w:gridSpan w:val="2"/>
            <w:tcBorders>
              <w:left w:val="nil"/>
            </w:tcBorders>
            <w:vAlign w:val="bottom"/>
          </w:tcPr>
          <w:p w14:paraId="5EEC1E29" w14:textId="77777777" w:rsidR="00196FD2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196FD2" w:rsidRPr="00DB3E08" w14:paraId="183D08DE" w14:textId="234DFEA9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60709ACE" w14:textId="5F8BAD93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BC2CE7">
              <w:rPr>
                <w:rFonts w:ascii="GHEA Grapalat" w:hAnsi="GHEA Grapalat"/>
                <w:sz w:val="24"/>
                <w:szCs w:val="24"/>
                <w:lang w:val="ru-RU"/>
              </w:rPr>
              <w:t>Члены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41" w:type="dxa"/>
            <w:gridSpan w:val="2"/>
            <w:vAlign w:val="bottom"/>
          </w:tcPr>
          <w:p w14:paraId="37BE3D28" w14:textId="68B79F04" w:rsidR="00196FD2" w:rsidRPr="00631B5E" w:rsidRDefault="00631B5E" w:rsidP="00631B5E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</w:t>
            </w:r>
            <w:r w:rsidRPr="00631B5E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  </w:t>
            </w:r>
            <w:r w:rsidR="0041014D" w:rsidRPr="0041014D">
              <w:rPr>
                <w:rFonts w:ascii="GHEA Grapalat" w:hAnsi="GHEA Grapalat" w:cs="Sylfaen"/>
                <w:sz w:val="24"/>
                <w:szCs w:val="24"/>
                <w:lang w:val="ru-RU"/>
              </w:rPr>
              <w:t>Д. Агасинян</w:t>
            </w:r>
            <w:r w:rsidRPr="0002134B">
              <w:rPr>
                <w:rFonts w:ascii="GHEA Grapalat" w:hAnsi="GHEA Grapalat" w:cs="Sylfaen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1911" w:type="dxa"/>
            <w:gridSpan w:val="2"/>
            <w:vAlign w:val="bottom"/>
          </w:tcPr>
          <w:p w14:paraId="022F653A" w14:textId="0693DE00" w:rsidR="00196FD2" w:rsidRPr="00196FD2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ru-RU"/>
              </w:rPr>
            </w:pPr>
          </w:p>
        </w:tc>
      </w:tr>
      <w:tr w:rsidR="00196FD2" w:rsidRPr="00DB3E08" w14:paraId="4FE6A707" w14:textId="6F4B0EA6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7889DE3F" w14:textId="77777777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141" w:type="dxa"/>
            <w:gridSpan w:val="2"/>
            <w:vAlign w:val="bottom"/>
          </w:tcPr>
          <w:p w14:paraId="578CCECE" w14:textId="107076EA" w:rsidR="00196FD2" w:rsidRPr="00631B5E" w:rsidRDefault="00631B5E" w:rsidP="00631B5E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ru-RU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ru-RU"/>
              </w:rPr>
              <w:t xml:space="preserve">    </w:t>
            </w:r>
            <w:r w:rsidR="0041014D" w:rsidRPr="0041014D">
              <w:rPr>
                <w:rFonts w:ascii="GHEA Grapalat" w:hAnsi="GHEA Grapalat" w:cs="Arial"/>
                <w:sz w:val="24"/>
                <w:szCs w:val="24"/>
                <w:lang w:val="ru-RU"/>
              </w:rPr>
              <w:t>В. Давтян</w:t>
            </w:r>
          </w:p>
        </w:tc>
        <w:tc>
          <w:tcPr>
            <w:tcW w:w="1911" w:type="dxa"/>
            <w:gridSpan w:val="2"/>
            <w:vAlign w:val="bottom"/>
          </w:tcPr>
          <w:p w14:paraId="2D7DF96F" w14:textId="77777777" w:rsidR="00196FD2" w:rsidRPr="00BC2CE7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  <w:tr w:rsidR="00196FD2" w:rsidRPr="00DB3E08" w14:paraId="6D47CFDB" w14:textId="54D6DCEF" w:rsidTr="00196FD2">
        <w:trPr>
          <w:trHeight w:val="606"/>
          <w:jc w:val="center"/>
        </w:trPr>
        <w:tc>
          <w:tcPr>
            <w:tcW w:w="2913" w:type="dxa"/>
            <w:vAlign w:val="center"/>
          </w:tcPr>
          <w:p w14:paraId="5EA28A7D" w14:textId="041C6440" w:rsidR="00196FD2" w:rsidRPr="00DB3E08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</w:rPr>
            </w:pPr>
            <w:r w:rsidRPr="00196FD2">
              <w:rPr>
                <w:rFonts w:ascii="GHEA Grapalat" w:hAnsi="GHEA Grapalat" w:cs="Sylfaen"/>
              </w:rPr>
              <w:t>Секретарь:</w:t>
            </w:r>
          </w:p>
        </w:tc>
        <w:tc>
          <w:tcPr>
            <w:tcW w:w="2141" w:type="dxa"/>
            <w:gridSpan w:val="2"/>
            <w:vAlign w:val="bottom"/>
          </w:tcPr>
          <w:p w14:paraId="699DFEE0" w14:textId="798D2619" w:rsidR="00196FD2" w:rsidRPr="00631B5E" w:rsidRDefault="00196FD2" w:rsidP="00196FD2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31B5E">
              <w:rPr>
                <w:rFonts w:ascii="GHEA Grapalat" w:hAnsi="GHEA Grapalat"/>
                <w:sz w:val="24"/>
                <w:szCs w:val="24"/>
                <w:lang w:val="ru-RU"/>
              </w:rPr>
              <w:t>З. Карапетян</w:t>
            </w:r>
          </w:p>
        </w:tc>
        <w:tc>
          <w:tcPr>
            <w:tcW w:w="1911" w:type="dxa"/>
            <w:gridSpan w:val="2"/>
            <w:vAlign w:val="bottom"/>
          </w:tcPr>
          <w:p w14:paraId="51E68CD9" w14:textId="77777777" w:rsidR="00196FD2" w:rsidRPr="00BC2CE7" w:rsidRDefault="00196FD2" w:rsidP="00196FD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</w:tr>
    </w:tbl>
    <w:p w14:paraId="5353D0FF" w14:textId="77777777" w:rsidR="00196FD2" w:rsidRPr="00BC2CE7" w:rsidRDefault="00196FD2" w:rsidP="00BC2C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</w:p>
    <w:sectPr w:rsidR="00196FD2" w:rsidRPr="00BC2CE7" w:rsidSect="00BC2CE7">
      <w:pgSz w:w="11906" w:h="16838"/>
      <w:pgMar w:top="720" w:right="964" w:bottom="851" w:left="96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F9"/>
    <w:rsid w:val="0002134B"/>
    <w:rsid w:val="00087F84"/>
    <w:rsid w:val="00195768"/>
    <w:rsid w:val="00196FD2"/>
    <w:rsid w:val="001B7E5A"/>
    <w:rsid w:val="00206C0E"/>
    <w:rsid w:val="00210DDE"/>
    <w:rsid w:val="0022164C"/>
    <w:rsid w:val="002224F9"/>
    <w:rsid w:val="00261441"/>
    <w:rsid w:val="002E757D"/>
    <w:rsid w:val="00367368"/>
    <w:rsid w:val="00384409"/>
    <w:rsid w:val="0041014D"/>
    <w:rsid w:val="005B0D4C"/>
    <w:rsid w:val="005B3F97"/>
    <w:rsid w:val="00631B5E"/>
    <w:rsid w:val="00887EDB"/>
    <w:rsid w:val="008D414D"/>
    <w:rsid w:val="00A25935"/>
    <w:rsid w:val="00BC2CE7"/>
    <w:rsid w:val="00C00BBF"/>
    <w:rsid w:val="00C30117"/>
    <w:rsid w:val="00D20CA1"/>
    <w:rsid w:val="00E22BFC"/>
    <w:rsid w:val="00ED0C31"/>
    <w:rsid w:val="00F13961"/>
    <w:rsid w:val="00FC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903F"/>
  <w15:chartTrackingRefBased/>
  <w15:docId w15:val="{5DD3AF62-71EF-4540-9130-F34722791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31B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802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8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2025-08-05T08:24:00Z</dcterms:created>
  <dcterms:modified xsi:type="dcterms:W3CDTF">2026-04-01T13:40:00Z</dcterms:modified>
</cp:coreProperties>
</file>